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7401DABF" w:rsidR="008B4844" w:rsidRPr="00804DB1" w:rsidRDefault="008B4844" w:rsidP="00D26384">
      <w:pPr>
        <w:pStyle w:val="Kategorie"/>
        <w:spacing w:before="0" w:after="120"/>
        <w:rPr>
          <w:bCs/>
          <w:i/>
          <w:iCs/>
          <w:sz w:val="32"/>
          <w:szCs w:val="24"/>
        </w:rPr>
      </w:pPr>
      <w:r>
        <w:rPr>
          <w:bCs/>
          <w:iCs/>
          <w:sz w:val="32"/>
          <w:szCs w:val="24"/>
        </w:rPr>
        <w:t>Solution sheet 2</w:t>
      </w:r>
      <w:r w:rsidR="008122FD">
        <w:rPr>
          <w:bCs/>
          <w:iCs/>
          <w:sz w:val="32"/>
          <w:szCs w:val="24"/>
        </w:rPr>
        <w:t>2</w:t>
      </w:r>
    </w:p>
    <w:p w14:paraId="7CF14159" w14:textId="292829BB" w:rsidR="00FE3BC8" w:rsidRPr="00804DB1" w:rsidRDefault="00AB1742" w:rsidP="007B6ED1">
      <w:pPr>
        <w:pStyle w:val="berschrift1"/>
      </w:pPr>
      <w:r>
        <w:t>Bathroom ventilation</w:t>
      </w:r>
    </w:p>
    <w:p w14:paraId="4E64E36D" w14:textId="2FFF7B4E" w:rsidR="00FE3BC8" w:rsidRDefault="00FE3BC8" w:rsidP="00BE00AD">
      <w:r>
        <w:t xml:space="preserve">The solution sheet shows an example of one possible solution for the task. The only specification is the wiring diagram. Therefore, many different solutions are possible. Ensure that the design still reflects the specifications of the wiring diagram. </w:t>
      </w:r>
    </w:p>
    <w:p w14:paraId="0F759C40" w14:textId="39944600" w:rsidR="00FE3BC8" w:rsidRDefault="00FE3BC8" w:rsidP="00BE00AD">
      <w:pPr>
        <w:rPr>
          <w:iCs/>
        </w:rPr>
      </w:pPr>
      <w:r>
        <w:t>Theoretical background:</w:t>
      </w:r>
    </w:p>
    <w:p w14:paraId="4F76A764" w14:textId="74B581DB" w:rsidR="00435577" w:rsidRDefault="00AB1742" w:rsidP="0008504D">
      <w:pPr>
        <w:rPr>
          <w:rFonts w:cs="Arial"/>
        </w:rPr>
      </w:pPr>
      <w:r>
        <w:t>A bathroom ventilation fan is controlled by a small device. The housing is designed so that it can be mounted behind a light switch on the wall.</w:t>
      </w:r>
    </w:p>
    <w:p w14:paraId="46603A9D" w14:textId="3FE72D06" w:rsidR="00AB1742" w:rsidRDefault="00AB1742" w:rsidP="0008504D">
      <w:pPr>
        <w:rPr>
          <w:rFonts w:cs="Arial"/>
        </w:rPr>
      </w:pPr>
      <w:r>
        <w:t>The controller consists of two functional units:</w:t>
      </w:r>
    </w:p>
    <w:p w14:paraId="7243B32E" w14:textId="100A5C6A" w:rsidR="00AB1742" w:rsidRPr="00AB1742" w:rsidRDefault="00AB1742" w:rsidP="00AB1742">
      <w:pPr>
        <w:pStyle w:val="Listenabsatz"/>
        <w:numPr>
          <w:ilvl w:val="0"/>
          <w:numId w:val="41"/>
        </w:numPr>
        <w:ind w:left="284" w:hanging="284"/>
        <w:rPr>
          <w:rFonts w:cs="Arial"/>
        </w:rPr>
      </w:pPr>
      <w:r>
        <w:t>A timer ensures that a connected fan continues to run for a certain length of time when the switch is turned off.</w:t>
      </w:r>
    </w:p>
    <w:p w14:paraId="22B71DF7" w14:textId="57A000ED" w:rsidR="00AB1742" w:rsidRPr="00AB1742" w:rsidRDefault="00AB1742" w:rsidP="00AB1742">
      <w:pPr>
        <w:pStyle w:val="Listenabsatz"/>
        <w:numPr>
          <w:ilvl w:val="0"/>
          <w:numId w:val="41"/>
        </w:numPr>
        <w:ind w:left="284" w:hanging="284"/>
        <w:rPr>
          <w:rFonts w:cs="Arial"/>
        </w:rPr>
      </w:pPr>
      <w:r>
        <w:t>A power amplifier switches on the fan. Mechanical contacts are no longer used today.</w:t>
      </w:r>
    </w:p>
    <w:p w14:paraId="2AD89245" w14:textId="79AE572D" w:rsidR="00435577" w:rsidRDefault="00AB1742" w:rsidP="0008504D">
      <w:pPr>
        <w:rPr>
          <w:rFonts w:cs="Arial"/>
        </w:rPr>
      </w:pPr>
      <w:r>
        <w:t xml:space="preserve">To force the fan to switch on, the switching contact is connected to the light switch. When the light is switched on, the fan also turns on. When the light is switched off, the fan continues to run until the timer turns it off. The time can be set on high-quality devices. </w:t>
      </w:r>
    </w:p>
    <w:p w14:paraId="5FE76E96" w14:textId="7800C58B" w:rsidR="00AB1742" w:rsidRDefault="00AB1742" w:rsidP="0008504D">
      <w:pPr>
        <w:rPr>
          <w:rFonts w:cs="Arial"/>
        </w:rPr>
      </w:pPr>
    </w:p>
    <w:p w14:paraId="1142C106" w14:textId="77777777" w:rsidR="00A72225" w:rsidRDefault="00A72225" w:rsidP="00A72225">
      <w:pPr>
        <w:pStyle w:val="berschrift2"/>
        <w:rPr>
          <w:rFonts w:cs="Arial"/>
        </w:rPr>
      </w:pPr>
      <w:r>
        <w:t>Example solution for construction task</w:t>
      </w:r>
    </w:p>
    <w:p w14:paraId="48F3BDEC" w14:textId="77777777" w:rsidR="00A72225" w:rsidRDefault="00A72225" w:rsidP="00A72225">
      <w:pPr>
        <w:rPr>
          <w:rFonts w:cs="Arial"/>
        </w:rPr>
      </w:pPr>
      <w:r>
        <w:t>The construction task can be solved using the building instructions.</w:t>
      </w:r>
    </w:p>
    <w:p w14:paraId="0F56D554" w14:textId="77777777" w:rsidR="00A72225" w:rsidRDefault="00A72225" w:rsidP="0008504D">
      <w:pPr>
        <w:rPr>
          <w:rFonts w:cs="Arial"/>
        </w:rPr>
      </w:pPr>
    </w:p>
    <w:p w14:paraId="568F1D3C" w14:textId="517CF0F0" w:rsidR="00D35BED" w:rsidRPr="00D571B4" w:rsidRDefault="00D4719B" w:rsidP="00D35BED">
      <w:pPr>
        <w:pStyle w:val="berschrift2"/>
        <w:rPr>
          <w:rFonts w:cs="Arial"/>
        </w:rPr>
      </w:pPr>
      <w:r>
        <w:t>Suggested solution for topic task</w:t>
      </w:r>
    </w:p>
    <w:p w14:paraId="4B615BD7" w14:textId="714F320C" w:rsidR="00D35BED" w:rsidRDefault="00D35BED" w:rsidP="00D35BED">
      <w:pPr>
        <w:pStyle w:val="Listenummeriert"/>
        <w:jc w:val="left"/>
      </w:pPr>
      <w:r>
        <w:rPr>
          <w:i/>
          <w:color w:val="0070C0"/>
        </w:rPr>
        <w:t>Turn on the voltage supply. What do you observe?</w:t>
      </w:r>
      <w:r>
        <w:rPr>
          <w:i/>
          <w:color w:val="0070C0"/>
        </w:rPr>
        <w:br/>
      </w:r>
      <w:r>
        <w:t>The LEDs are not illuminated. The fan is turned off.</w:t>
      </w:r>
    </w:p>
    <w:p w14:paraId="710D2729" w14:textId="19CDA3B4" w:rsidR="00D35BED" w:rsidRDefault="00D35BED" w:rsidP="00D35BED">
      <w:pPr>
        <w:pStyle w:val="Listenummeriert"/>
        <w:jc w:val="left"/>
      </w:pPr>
      <w:r>
        <w:rPr>
          <w:i/>
          <w:color w:val="0070C0"/>
        </w:rPr>
        <w:t>Turn the series switch on. What do you observe?</w:t>
      </w:r>
      <w:r>
        <w:br/>
        <w:t>The bathroom light (LED1) is illuminated. The fan turns. The control light (LED2) is illuminated.</w:t>
      </w:r>
    </w:p>
    <w:p w14:paraId="20A44ADB" w14:textId="18523D14" w:rsidR="00D35BED" w:rsidRDefault="00D35BED" w:rsidP="00D35BED">
      <w:pPr>
        <w:pStyle w:val="Listenummeriert"/>
        <w:jc w:val="left"/>
      </w:pPr>
      <w:r>
        <w:rPr>
          <w:i/>
          <w:color w:val="0070C0"/>
        </w:rPr>
        <w:t>Turn off the series switch and observe the LEDs for a while. What do you observe?</w:t>
      </w:r>
      <w:r>
        <w:br/>
        <w:t>The bathroom light (LED1) goes off immediately.</w:t>
      </w:r>
      <w:r>
        <w:br/>
        <w:t>After a few seconds, the fan and control light (LED2) switch off automatically.</w:t>
      </w:r>
    </w:p>
    <w:p w14:paraId="5E62D107" w14:textId="04C6662D" w:rsidR="006367B2" w:rsidRDefault="006367B2" w:rsidP="00082423">
      <w:pPr>
        <w:pStyle w:val="Listenummeriert"/>
        <w:spacing w:after="0"/>
        <w:jc w:val="left"/>
      </w:pPr>
      <w:r>
        <w:rPr>
          <w:i/>
          <w:color w:val="0070C0"/>
        </w:rPr>
        <w:t>Turn the series switch on for 30 seconds. Turn the switch off and observe the LEDs for a while. What do you observe?</w:t>
      </w:r>
      <w:r>
        <w:br/>
        <w:t>The fan only continues running a few seconds after the series switch is turned off.</w:t>
      </w:r>
      <w:r>
        <w:br w:type="page"/>
      </w:r>
    </w:p>
    <w:p w14:paraId="0FF9CFCA" w14:textId="16D7417E" w:rsidR="00D35BED" w:rsidRDefault="00D4719B" w:rsidP="00D35BED">
      <w:pPr>
        <w:pStyle w:val="berschrift2"/>
        <w:rPr>
          <w:rFonts w:cs="Arial"/>
        </w:rPr>
      </w:pPr>
      <w:r>
        <w:lastRenderedPageBreak/>
        <w:t>Suggested solution for experimental task</w:t>
      </w:r>
    </w:p>
    <w:p w14:paraId="07594D7C" w14:textId="7CF666F6" w:rsidR="00A00658" w:rsidRPr="00A00658" w:rsidRDefault="00A00658" w:rsidP="00790E8C">
      <w:pPr>
        <w:pStyle w:val="Listenummeriert"/>
        <w:numPr>
          <w:ilvl w:val="0"/>
          <w:numId w:val="38"/>
        </w:numPr>
        <w:ind w:left="284" w:hanging="284"/>
        <w:jc w:val="left"/>
      </w:pPr>
      <w:r>
        <w:rPr>
          <w:i/>
          <w:color w:val="0070C0"/>
        </w:rPr>
        <w:t xml:space="preserve">Measure the lag time of the fan motor and control light LED2. First, turn on the series switch for 20 seconds and measure the time for which the control light and fan motor continue to run after it is switched off. Turn the series switch on multiple times for 2-3 seconds each time. Wait 2-3 seconds between the switching processes. Measure the time for which the control light and fan motor continue to run </w:t>
      </w:r>
      <w:r>
        <w:rPr>
          <w:i/>
          <w:color w:val="0070C0"/>
          <w:u w:val="single"/>
        </w:rPr>
        <w:t>after the last shut-off</w:t>
      </w:r>
      <w:r>
        <w:rPr>
          <w:i/>
          <w:color w:val="0070C0"/>
        </w:rPr>
        <w:t>.</w:t>
      </w:r>
      <w:r>
        <w:rPr>
          <w:i/>
          <w:color w:val="0070C0"/>
        </w:rPr>
        <w:br/>
      </w:r>
      <w:r>
        <w:br/>
        <w:t>The continued running time is around 15-20 seconds. No matter whether the switch is open or closed repeatedly during this time, or remains closed for a longer period of time, this continued running time will not change significantly. This is called a retriggering timer.</w:t>
      </w:r>
      <w:r>
        <w:br/>
      </w:r>
    </w:p>
    <w:p w14:paraId="36476A58" w14:textId="592AAFF8" w:rsidR="003300C9" w:rsidRPr="003300C9" w:rsidRDefault="00D35BED" w:rsidP="00D35BED">
      <w:pPr>
        <w:pStyle w:val="Listenummeriert"/>
        <w:numPr>
          <w:ilvl w:val="0"/>
          <w:numId w:val="38"/>
        </w:numPr>
        <w:ind w:left="284" w:hanging="284"/>
        <w:jc w:val="left"/>
      </w:pPr>
      <w:r>
        <w:rPr>
          <w:i/>
          <w:color w:val="0070C0"/>
        </w:rPr>
        <w:t>Look at the wiring diagram carefully. Are the functional groups familiar to you? Describe the functional groups.</w:t>
      </w:r>
    </w:p>
    <w:p w14:paraId="162A6B25" w14:textId="414873DC" w:rsidR="003300C9" w:rsidRDefault="00D35BED" w:rsidP="003300C9">
      <w:pPr>
        <w:pStyle w:val="Listenummeriert"/>
        <w:numPr>
          <w:ilvl w:val="0"/>
          <w:numId w:val="42"/>
        </w:numPr>
        <w:jc w:val="left"/>
      </w:pPr>
      <w:r>
        <w:t>The far left shows a simple circuit consisting of a switch and bathroom light (LED1).</w:t>
      </w:r>
    </w:p>
    <w:p w14:paraId="5F688BBA" w14:textId="1391983D" w:rsidR="003300C9" w:rsidRDefault="00D35BED" w:rsidP="00790E8C">
      <w:pPr>
        <w:pStyle w:val="Listenummeriert"/>
        <w:numPr>
          <w:ilvl w:val="0"/>
          <w:numId w:val="42"/>
        </w:numPr>
      </w:pPr>
      <w:r>
        <w:t>There is a Schmitt trigger between the bathroom light (LED1) and the motor. The resistance between the two transistors is not present, but the typical common emitter resistance is present.</w:t>
      </w:r>
    </w:p>
    <w:p w14:paraId="486B89C1" w14:textId="67591431" w:rsidR="006367B2" w:rsidRDefault="006367B2" w:rsidP="00790E8C">
      <w:pPr>
        <w:pStyle w:val="Listenummeriert"/>
        <w:numPr>
          <w:ilvl w:val="0"/>
          <w:numId w:val="42"/>
        </w:numPr>
      </w:pPr>
      <w:r>
        <w:t>The Schmitt trigger is controlled by a charging connection consisting of C1 and R1. When the switch is closed, the capacitor is charged; it is discharged slowly after opening the switch via R1 and T1.</w:t>
      </w:r>
    </w:p>
    <w:p w14:paraId="7DA52E7A" w14:textId="41D7B20F" w:rsidR="00D35BED" w:rsidRDefault="00D35BED" w:rsidP="00790E8C">
      <w:pPr>
        <w:pStyle w:val="Listenummeriert"/>
        <w:numPr>
          <w:ilvl w:val="0"/>
          <w:numId w:val="42"/>
        </w:numPr>
        <w:jc w:val="left"/>
      </w:pPr>
      <w:r>
        <w:t>The power switch with MOSFET is seen between the Schmitt trigger and the voltage supply.</w:t>
      </w:r>
      <w:r>
        <w:br/>
      </w:r>
    </w:p>
    <w:p w14:paraId="44F50411" w14:textId="77777777" w:rsidR="00D35BED" w:rsidRPr="003300C9" w:rsidRDefault="00D35BED" w:rsidP="00D35BED">
      <w:pPr>
        <w:pStyle w:val="Listenummeriert"/>
        <w:numPr>
          <w:ilvl w:val="0"/>
          <w:numId w:val="38"/>
        </w:numPr>
        <w:ind w:left="284" w:hanging="284"/>
        <w:jc w:val="left"/>
        <w:rPr>
          <w:color w:val="0070C0"/>
        </w:rPr>
      </w:pPr>
      <w:r>
        <w:rPr>
          <w:i/>
          <w:color w:val="0070C0"/>
        </w:rPr>
        <w:t>What tasks do the functional groups perform?</w:t>
      </w:r>
    </w:p>
    <w:p w14:paraId="41D38FF4" w14:textId="61E1D056" w:rsidR="003300C9" w:rsidRPr="003300C9" w:rsidRDefault="003300C9" w:rsidP="003300C9">
      <w:pPr>
        <w:pStyle w:val="Listenummeriert"/>
        <w:numPr>
          <w:ilvl w:val="0"/>
          <w:numId w:val="43"/>
        </w:numPr>
        <w:jc w:val="left"/>
      </w:pPr>
      <w:r>
        <w:t>The simple circuit switches the bathroom light on.</w:t>
      </w:r>
    </w:p>
    <w:p w14:paraId="6C46596E" w14:textId="43F4E1B5" w:rsidR="003300C9" w:rsidRDefault="006367B2" w:rsidP="003300C9">
      <w:pPr>
        <w:pStyle w:val="Listenummeriert"/>
        <w:numPr>
          <w:ilvl w:val="0"/>
          <w:numId w:val="43"/>
        </w:numPr>
        <w:jc w:val="left"/>
      </w:pPr>
      <w:r>
        <w:t>The Schmitt trigger ensures that the switch changes immediately when the capacitor is discharged. This avoids excessive loads on the power level.</w:t>
      </w:r>
    </w:p>
    <w:p w14:paraId="4B7AB423" w14:textId="3D5D908F" w:rsidR="003300C9" w:rsidRDefault="003300C9" w:rsidP="003300C9">
      <w:pPr>
        <w:pStyle w:val="Listenummeriert"/>
        <w:numPr>
          <w:ilvl w:val="0"/>
          <w:numId w:val="43"/>
        </w:numPr>
        <w:jc w:val="left"/>
      </w:pPr>
      <w:r>
        <w:t>The power level allows the circuit to switch high loads.</w:t>
      </w:r>
    </w:p>
    <w:p w14:paraId="5B339CC5" w14:textId="05A7F123" w:rsidR="008D6712" w:rsidRPr="00BB45ED" w:rsidRDefault="008D6712" w:rsidP="00F70202">
      <w:pPr>
        <w:spacing w:after="0"/>
        <w:jc w:val="left"/>
        <w:rPr>
          <w:rFonts w:cs="Arial"/>
        </w:rPr>
      </w:pPr>
    </w:p>
    <w:sectPr w:rsidR="008D6712" w:rsidRPr="00BB45ED"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00656" w14:textId="77777777" w:rsidR="00B84B83" w:rsidRDefault="00B84B83">
      <w:r>
        <w:separator/>
      </w:r>
    </w:p>
  </w:endnote>
  <w:endnote w:type="continuationSeparator" w:id="0">
    <w:p w14:paraId="6CB33C60" w14:textId="77777777" w:rsidR="00B84B83" w:rsidRDefault="00B84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082423">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5EFBD" w14:textId="77777777" w:rsidR="00B84B83" w:rsidRDefault="00B84B83">
      <w:r>
        <w:separator/>
      </w:r>
    </w:p>
  </w:footnote>
  <w:footnote w:type="continuationSeparator" w:id="0">
    <w:p w14:paraId="71A6EDB8" w14:textId="77777777" w:rsidR="00B84B83" w:rsidRDefault="00B84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3C2888"/>
    <w:multiLevelType w:val="hybridMultilevel"/>
    <w:tmpl w:val="296093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7F4092"/>
    <w:multiLevelType w:val="hybridMultilevel"/>
    <w:tmpl w:val="A7E0D286"/>
    <w:lvl w:ilvl="0" w:tplc="04070001">
      <w:start w:val="1"/>
      <w:numFmt w:val="bullet"/>
      <w:lvlText w:val=""/>
      <w:lvlJc w:val="left"/>
      <w:pPr>
        <w:ind w:left="502" w:hanging="360"/>
      </w:pPr>
      <w:rPr>
        <w:rFonts w:ascii="Symbol" w:hAnsi="Symbol"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D11317"/>
    <w:multiLevelType w:val="hybridMultilevel"/>
    <w:tmpl w:val="3B3A7182"/>
    <w:lvl w:ilvl="0" w:tplc="04070001">
      <w:start w:val="1"/>
      <w:numFmt w:val="bullet"/>
      <w:lvlText w:val=""/>
      <w:lvlJc w:val="left"/>
      <w:pPr>
        <w:ind w:left="502" w:hanging="360"/>
      </w:pPr>
      <w:rPr>
        <w:rFonts w:ascii="Symbol" w:hAnsi="Symbol"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6"/>
  </w:num>
  <w:num w:numId="21">
    <w:abstractNumId w:val="24"/>
  </w:num>
  <w:num w:numId="22">
    <w:abstractNumId w:val="19"/>
  </w:num>
  <w:num w:numId="23">
    <w:abstractNumId w:val="21"/>
  </w:num>
  <w:num w:numId="24">
    <w:abstractNumId w:val="20"/>
  </w:num>
  <w:num w:numId="25">
    <w:abstractNumId w:val="23"/>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8"/>
  </w:num>
  <w:num w:numId="38">
    <w:abstractNumId w:val="18"/>
    <w:lvlOverride w:ilvl="0">
      <w:startOverride w:val="1"/>
    </w:lvlOverride>
  </w:num>
  <w:num w:numId="39">
    <w:abstractNumId w:val="29"/>
  </w:num>
  <w:num w:numId="40">
    <w:abstractNumId w:val="30"/>
  </w:num>
  <w:num w:numId="41">
    <w:abstractNumId w:val="13"/>
  </w:num>
  <w:num w:numId="42">
    <w:abstractNumId w:val="27"/>
  </w:num>
  <w:num w:numId="43">
    <w:abstractNumId w:val="25"/>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01422"/>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3B6E"/>
    <w:rsid w:val="000764B6"/>
    <w:rsid w:val="000768BA"/>
    <w:rsid w:val="000800CF"/>
    <w:rsid w:val="00082423"/>
    <w:rsid w:val="00083EE8"/>
    <w:rsid w:val="0008504D"/>
    <w:rsid w:val="000A14B0"/>
    <w:rsid w:val="000A2643"/>
    <w:rsid w:val="000A58E5"/>
    <w:rsid w:val="000B0025"/>
    <w:rsid w:val="000B0521"/>
    <w:rsid w:val="000B0819"/>
    <w:rsid w:val="000B524D"/>
    <w:rsid w:val="000C0C66"/>
    <w:rsid w:val="000D0BC4"/>
    <w:rsid w:val="000D3717"/>
    <w:rsid w:val="000D42F5"/>
    <w:rsid w:val="000D7297"/>
    <w:rsid w:val="000E3792"/>
    <w:rsid w:val="000F05B0"/>
    <w:rsid w:val="000F7641"/>
    <w:rsid w:val="000F7CFD"/>
    <w:rsid w:val="001064D3"/>
    <w:rsid w:val="001078C3"/>
    <w:rsid w:val="00111235"/>
    <w:rsid w:val="00115F2E"/>
    <w:rsid w:val="0012561E"/>
    <w:rsid w:val="001278F5"/>
    <w:rsid w:val="00141B71"/>
    <w:rsid w:val="00150FB2"/>
    <w:rsid w:val="00157E52"/>
    <w:rsid w:val="00161F1B"/>
    <w:rsid w:val="0017296D"/>
    <w:rsid w:val="001855E3"/>
    <w:rsid w:val="00190988"/>
    <w:rsid w:val="0019251C"/>
    <w:rsid w:val="001A449E"/>
    <w:rsid w:val="001A684F"/>
    <w:rsid w:val="001A7224"/>
    <w:rsid w:val="001B325C"/>
    <w:rsid w:val="001B50FE"/>
    <w:rsid w:val="001B764B"/>
    <w:rsid w:val="001D1C2A"/>
    <w:rsid w:val="001D1D71"/>
    <w:rsid w:val="001D3818"/>
    <w:rsid w:val="001D69C8"/>
    <w:rsid w:val="001E6344"/>
    <w:rsid w:val="001E6448"/>
    <w:rsid w:val="001E67A0"/>
    <w:rsid w:val="001E6996"/>
    <w:rsid w:val="001F17D2"/>
    <w:rsid w:val="001F2147"/>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B7341"/>
    <w:rsid w:val="002C69E7"/>
    <w:rsid w:val="002D284E"/>
    <w:rsid w:val="002D332F"/>
    <w:rsid w:val="002D3AB9"/>
    <w:rsid w:val="002D3EE9"/>
    <w:rsid w:val="002E1AAA"/>
    <w:rsid w:val="002E78C1"/>
    <w:rsid w:val="002F099E"/>
    <w:rsid w:val="002F49DB"/>
    <w:rsid w:val="003024E6"/>
    <w:rsid w:val="00302A5A"/>
    <w:rsid w:val="00302C0E"/>
    <w:rsid w:val="00305D13"/>
    <w:rsid w:val="003100A9"/>
    <w:rsid w:val="00311190"/>
    <w:rsid w:val="003117D1"/>
    <w:rsid w:val="003201A7"/>
    <w:rsid w:val="00323B3E"/>
    <w:rsid w:val="00323D2C"/>
    <w:rsid w:val="003300C9"/>
    <w:rsid w:val="00341FA6"/>
    <w:rsid w:val="00342916"/>
    <w:rsid w:val="00343FEA"/>
    <w:rsid w:val="0034703C"/>
    <w:rsid w:val="0035076B"/>
    <w:rsid w:val="00355C6E"/>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5A7"/>
    <w:rsid w:val="003F78CE"/>
    <w:rsid w:val="004012C1"/>
    <w:rsid w:val="00402037"/>
    <w:rsid w:val="00406A87"/>
    <w:rsid w:val="00413E03"/>
    <w:rsid w:val="004149FA"/>
    <w:rsid w:val="004218BA"/>
    <w:rsid w:val="0042525F"/>
    <w:rsid w:val="00434525"/>
    <w:rsid w:val="00435577"/>
    <w:rsid w:val="00435EA1"/>
    <w:rsid w:val="004377CB"/>
    <w:rsid w:val="0044184D"/>
    <w:rsid w:val="00455455"/>
    <w:rsid w:val="004629F9"/>
    <w:rsid w:val="004631C5"/>
    <w:rsid w:val="00476D4B"/>
    <w:rsid w:val="00481C72"/>
    <w:rsid w:val="00482CE6"/>
    <w:rsid w:val="00496531"/>
    <w:rsid w:val="004A3BFE"/>
    <w:rsid w:val="004B754D"/>
    <w:rsid w:val="004B7983"/>
    <w:rsid w:val="004C054C"/>
    <w:rsid w:val="004C138F"/>
    <w:rsid w:val="004C5167"/>
    <w:rsid w:val="004D20B6"/>
    <w:rsid w:val="004D2ABB"/>
    <w:rsid w:val="004D2E5B"/>
    <w:rsid w:val="004D5672"/>
    <w:rsid w:val="004D713B"/>
    <w:rsid w:val="004E1916"/>
    <w:rsid w:val="004E4F02"/>
    <w:rsid w:val="004F007F"/>
    <w:rsid w:val="004F641E"/>
    <w:rsid w:val="004F6D89"/>
    <w:rsid w:val="004F7A0B"/>
    <w:rsid w:val="00500ACA"/>
    <w:rsid w:val="00514710"/>
    <w:rsid w:val="00530B93"/>
    <w:rsid w:val="00531F46"/>
    <w:rsid w:val="00543BE7"/>
    <w:rsid w:val="00545536"/>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158A5"/>
    <w:rsid w:val="00615C1C"/>
    <w:rsid w:val="00617BB0"/>
    <w:rsid w:val="0062077F"/>
    <w:rsid w:val="00631B87"/>
    <w:rsid w:val="00632C08"/>
    <w:rsid w:val="00633EF6"/>
    <w:rsid w:val="00635F02"/>
    <w:rsid w:val="006367B2"/>
    <w:rsid w:val="00643E62"/>
    <w:rsid w:val="00644C7E"/>
    <w:rsid w:val="006501CF"/>
    <w:rsid w:val="006618BE"/>
    <w:rsid w:val="006705D1"/>
    <w:rsid w:val="006735F3"/>
    <w:rsid w:val="006745DB"/>
    <w:rsid w:val="00680287"/>
    <w:rsid w:val="006A67CE"/>
    <w:rsid w:val="006A7940"/>
    <w:rsid w:val="006B181A"/>
    <w:rsid w:val="006B5425"/>
    <w:rsid w:val="006C14DA"/>
    <w:rsid w:val="006D6ADC"/>
    <w:rsid w:val="006E3468"/>
    <w:rsid w:val="006E5040"/>
    <w:rsid w:val="006E72F4"/>
    <w:rsid w:val="006F1E9C"/>
    <w:rsid w:val="006F2EC9"/>
    <w:rsid w:val="00703B67"/>
    <w:rsid w:val="00704F11"/>
    <w:rsid w:val="00706578"/>
    <w:rsid w:val="00707FCA"/>
    <w:rsid w:val="007104C1"/>
    <w:rsid w:val="00712BE5"/>
    <w:rsid w:val="00713BC0"/>
    <w:rsid w:val="00716839"/>
    <w:rsid w:val="00742F56"/>
    <w:rsid w:val="00746124"/>
    <w:rsid w:val="00747754"/>
    <w:rsid w:val="00757FF3"/>
    <w:rsid w:val="007666C4"/>
    <w:rsid w:val="00766ED1"/>
    <w:rsid w:val="00781597"/>
    <w:rsid w:val="00782ED3"/>
    <w:rsid w:val="00787F52"/>
    <w:rsid w:val="00790E8C"/>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E72C1"/>
    <w:rsid w:val="007F008A"/>
    <w:rsid w:val="007F38F4"/>
    <w:rsid w:val="007F4C3C"/>
    <w:rsid w:val="007F7ADF"/>
    <w:rsid w:val="00803F73"/>
    <w:rsid w:val="00804DB1"/>
    <w:rsid w:val="00805C2F"/>
    <w:rsid w:val="008122FD"/>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0771A"/>
    <w:rsid w:val="00914DF1"/>
    <w:rsid w:val="009203DC"/>
    <w:rsid w:val="0092650B"/>
    <w:rsid w:val="0093224F"/>
    <w:rsid w:val="00937B5D"/>
    <w:rsid w:val="00941CB4"/>
    <w:rsid w:val="00943ABF"/>
    <w:rsid w:val="0094543F"/>
    <w:rsid w:val="00945F8D"/>
    <w:rsid w:val="00946EE1"/>
    <w:rsid w:val="00950FC2"/>
    <w:rsid w:val="00962F7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658"/>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66F57"/>
    <w:rsid w:val="00A7178B"/>
    <w:rsid w:val="00A72225"/>
    <w:rsid w:val="00A77C0C"/>
    <w:rsid w:val="00A8531E"/>
    <w:rsid w:val="00A90946"/>
    <w:rsid w:val="00A91AA0"/>
    <w:rsid w:val="00AA1A82"/>
    <w:rsid w:val="00AA2D01"/>
    <w:rsid w:val="00AB174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43E50"/>
    <w:rsid w:val="00B479B8"/>
    <w:rsid w:val="00B47FAB"/>
    <w:rsid w:val="00B50EDC"/>
    <w:rsid w:val="00B5128F"/>
    <w:rsid w:val="00B51A52"/>
    <w:rsid w:val="00B53F61"/>
    <w:rsid w:val="00B61D2A"/>
    <w:rsid w:val="00B65863"/>
    <w:rsid w:val="00B65E65"/>
    <w:rsid w:val="00B7685D"/>
    <w:rsid w:val="00B76AD1"/>
    <w:rsid w:val="00B820A9"/>
    <w:rsid w:val="00B84B83"/>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0A2A"/>
    <w:rsid w:val="00C638FB"/>
    <w:rsid w:val="00C64AEF"/>
    <w:rsid w:val="00C66F6A"/>
    <w:rsid w:val="00C67E66"/>
    <w:rsid w:val="00C76238"/>
    <w:rsid w:val="00C77468"/>
    <w:rsid w:val="00C81E55"/>
    <w:rsid w:val="00C85E15"/>
    <w:rsid w:val="00C87168"/>
    <w:rsid w:val="00C95110"/>
    <w:rsid w:val="00C9515C"/>
    <w:rsid w:val="00C972E9"/>
    <w:rsid w:val="00CA0F76"/>
    <w:rsid w:val="00CA298C"/>
    <w:rsid w:val="00CA2AD1"/>
    <w:rsid w:val="00CA31C2"/>
    <w:rsid w:val="00CA34F3"/>
    <w:rsid w:val="00CA3B10"/>
    <w:rsid w:val="00CB0DF6"/>
    <w:rsid w:val="00CB28D8"/>
    <w:rsid w:val="00CB38F5"/>
    <w:rsid w:val="00CB7495"/>
    <w:rsid w:val="00CC0FE1"/>
    <w:rsid w:val="00CC2E37"/>
    <w:rsid w:val="00CC61BF"/>
    <w:rsid w:val="00CC72FA"/>
    <w:rsid w:val="00CD0A93"/>
    <w:rsid w:val="00CD258D"/>
    <w:rsid w:val="00CD5D7E"/>
    <w:rsid w:val="00CE1A3F"/>
    <w:rsid w:val="00CE4B1A"/>
    <w:rsid w:val="00CE5454"/>
    <w:rsid w:val="00CF021F"/>
    <w:rsid w:val="00CF1D11"/>
    <w:rsid w:val="00D049F9"/>
    <w:rsid w:val="00D23B33"/>
    <w:rsid w:val="00D247B8"/>
    <w:rsid w:val="00D26384"/>
    <w:rsid w:val="00D2776D"/>
    <w:rsid w:val="00D3500F"/>
    <w:rsid w:val="00D35BED"/>
    <w:rsid w:val="00D37309"/>
    <w:rsid w:val="00D44BD6"/>
    <w:rsid w:val="00D4566A"/>
    <w:rsid w:val="00D462A8"/>
    <w:rsid w:val="00D4719B"/>
    <w:rsid w:val="00D54502"/>
    <w:rsid w:val="00D65165"/>
    <w:rsid w:val="00D65FA5"/>
    <w:rsid w:val="00D6676D"/>
    <w:rsid w:val="00D77DCE"/>
    <w:rsid w:val="00D805C6"/>
    <w:rsid w:val="00D81431"/>
    <w:rsid w:val="00D83D7F"/>
    <w:rsid w:val="00D85B1D"/>
    <w:rsid w:val="00D85F6B"/>
    <w:rsid w:val="00D8627B"/>
    <w:rsid w:val="00D8647C"/>
    <w:rsid w:val="00D91BF8"/>
    <w:rsid w:val="00D94C19"/>
    <w:rsid w:val="00DA0436"/>
    <w:rsid w:val="00DA5B0E"/>
    <w:rsid w:val="00DB1666"/>
    <w:rsid w:val="00DC5D1C"/>
    <w:rsid w:val="00DD39A4"/>
    <w:rsid w:val="00DD3EDD"/>
    <w:rsid w:val="00DE0C5F"/>
    <w:rsid w:val="00DE12AA"/>
    <w:rsid w:val="00DE2CE3"/>
    <w:rsid w:val="00DE6379"/>
    <w:rsid w:val="00DE69CA"/>
    <w:rsid w:val="00DF11EF"/>
    <w:rsid w:val="00E00F64"/>
    <w:rsid w:val="00E01BE0"/>
    <w:rsid w:val="00E0252B"/>
    <w:rsid w:val="00E072BE"/>
    <w:rsid w:val="00E10555"/>
    <w:rsid w:val="00E1368E"/>
    <w:rsid w:val="00E1381D"/>
    <w:rsid w:val="00E140C9"/>
    <w:rsid w:val="00E1562C"/>
    <w:rsid w:val="00E173E1"/>
    <w:rsid w:val="00E21D5A"/>
    <w:rsid w:val="00E267D5"/>
    <w:rsid w:val="00E43C39"/>
    <w:rsid w:val="00E43CC4"/>
    <w:rsid w:val="00E46699"/>
    <w:rsid w:val="00E56803"/>
    <w:rsid w:val="00E63D74"/>
    <w:rsid w:val="00E64FD4"/>
    <w:rsid w:val="00E709E2"/>
    <w:rsid w:val="00E72F37"/>
    <w:rsid w:val="00E73FC8"/>
    <w:rsid w:val="00E7622D"/>
    <w:rsid w:val="00E81DF1"/>
    <w:rsid w:val="00E8260F"/>
    <w:rsid w:val="00E82918"/>
    <w:rsid w:val="00E86689"/>
    <w:rsid w:val="00E8709C"/>
    <w:rsid w:val="00E96821"/>
    <w:rsid w:val="00EA3AD3"/>
    <w:rsid w:val="00EB470D"/>
    <w:rsid w:val="00EB5CCE"/>
    <w:rsid w:val="00EC0F53"/>
    <w:rsid w:val="00EC1DCF"/>
    <w:rsid w:val="00EC2BBE"/>
    <w:rsid w:val="00EE586D"/>
    <w:rsid w:val="00EF559D"/>
    <w:rsid w:val="00EF6673"/>
    <w:rsid w:val="00EF6EE2"/>
    <w:rsid w:val="00F04207"/>
    <w:rsid w:val="00F07B6A"/>
    <w:rsid w:val="00F140D8"/>
    <w:rsid w:val="00F15212"/>
    <w:rsid w:val="00F225A2"/>
    <w:rsid w:val="00F3420A"/>
    <w:rsid w:val="00F40987"/>
    <w:rsid w:val="00F40AB1"/>
    <w:rsid w:val="00F42642"/>
    <w:rsid w:val="00F43679"/>
    <w:rsid w:val="00F55307"/>
    <w:rsid w:val="00F55FDE"/>
    <w:rsid w:val="00F57954"/>
    <w:rsid w:val="00F62E7D"/>
    <w:rsid w:val="00F70202"/>
    <w:rsid w:val="00F70A51"/>
    <w:rsid w:val="00F7267E"/>
    <w:rsid w:val="00F74D6C"/>
    <w:rsid w:val="00F7716E"/>
    <w:rsid w:val="00F827C1"/>
    <w:rsid w:val="00F8726A"/>
    <w:rsid w:val="00F96926"/>
    <w:rsid w:val="00FB0D10"/>
    <w:rsid w:val="00FB166B"/>
    <w:rsid w:val="00FB1E3F"/>
    <w:rsid w:val="00FB4130"/>
    <w:rsid w:val="00FB4E83"/>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9B0BA0"/>
  <w15:docId w15:val="{0A212ADA-BC23-4909-9686-68D945185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392131">
      <w:bodyDiv w:val="1"/>
      <w:marLeft w:val="0"/>
      <w:marRight w:val="0"/>
      <w:marTop w:val="0"/>
      <w:marBottom w:val="0"/>
      <w:divBdr>
        <w:top w:val="none" w:sz="0" w:space="0" w:color="auto"/>
        <w:left w:val="none" w:sz="0" w:space="0" w:color="auto"/>
        <w:bottom w:val="none" w:sz="0" w:space="0" w:color="auto"/>
        <w:right w:val="none" w:sz="0" w:space="0" w:color="auto"/>
      </w:divBdr>
    </w:div>
    <w:div w:id="145833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B7E84-DB95-4110-A946-D01570014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F1CD6C-576F-42D0-9775-D0E5D32062C0}">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B3B76571-73F3-4260-8087-E278D418FAD5}">
  <ds:schemaRefs>
    <ds:schemaRef ds:uri="http://schemas.microsoft.com/sharepoint/v3/contenttype/forms"/>
  </ds:schemaRefs>
</ds:datastoreItem>
</file>

<file path=customXml/itemProps4.xml><?xml version="1.0" encoding="utf-8"?>
<ds:datastoreItem xmlns:ds="http://schemas.openxmlformats.org/officeDocument/2006/customXml" ds:itemID="{B7C7BEE9-428D-451A-8F36-541EB5754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481</Words>
  <Characters>3031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3505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9</cp:revision>
  <cp:lastPrinted>2011-01-17T20:26:00Z</cp:lastPrinted>
  <dcterms:created xsi:type="dcterms:W3CDTF">2021-05-23T18:45:00Z</dcterms:created>
  <dcterms:modified xsi:type="dcterms:W3CDTF">2022-08-24T12:24:00Z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